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B70884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B70884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70884">
              <w:rPr>
                <w:rFonts w:ascii="仿宋_GB2312" w:eastAsia="仿宋_GB2312" w:hAnsi="宋体" w:hint="eastAsia"/>
                <w:b/>
                <w:sz w:val="28"/>
                <w:szCs w:val="28"/>
              </w:rPr>
              <w:t>刑事错案形成的心理原因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发表刊物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B70884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7088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《法学研究》</w:t>
            </w:r>
            <w:r w:rsidRPr="00B7088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2014</w:t>
            </w:r>
            <w:r w:rsidRPr="00B7088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年第</w:t>
            </w:r>
            <w:r w:rsidRPr="00B7088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3</w:t>
            </w:r>
            <w:r w:rsidRPr="00B70884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期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论文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B70884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刑事诉讼法学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B70884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70884">
              <w:rPr>
                <w:rFonts w:ascii="仿宋_GB2312" w:eastAsia="仿宋_GB2312" w:hAnsi="宋体" w:hint="eastAsia"/>
                <w:b/>
                <w:sz w:val="28"/>
                <w:szCs w:val="28"/>
              </w:rPr>
              <w:t>黄士元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B70884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70884">
              <w:rPr>
                <w:rFonts w:ascii="Times New Roman" w:eastAsia="仿宋_GB2312" w:hAnsi="Times New Roman"/>
                <w:sz w:val="28"/>
                <w:szCs w:val="28"/>
              </w:rPr>
              <w:t>1977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B70884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B70884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70884">
              <w:rPr>
                <w:rFonts w:ascii="仿宋_GB2312" w:eastAsia="仿宋_GB2312" w:hAnsi="宋体" w:hint="eastAsia"/>
                <w:b/>
                <w:sz w:val="28"/>
                <w:szCs w:val="28"/>
              </w:rPr>
              <w:t>山东大学法学院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B70884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70884">
              <w:rPr>
                <w:rFonts w:ascii="仿宋_GB2312" w:eastAsia="仿宋_GB2312" w:hAnsi="宋体" w:hint="eastAsia"/>
                <w:b/>
                <w:sz w:val="28"/>
                <w:szCs w:val="28"/>
              </w:rPr>
              <w:t>副教授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4F4912" w:rsidRDefault="00B70884" w:rsidP="00C257DA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防范和纠正刑事错案是理论与实务部门共同面临的重大课题，科学地分析产生错案的原因是完善制度、健全程序的前提性研究。本文充分运用心理学研究成果，详细分析认证了我国产生刑事错案的心理原因，开辟了刑事错案研究的新视野、新方法，有助于更深刻理解错案成因，更有针对性地采取防范措施。</w:t>
            </w:r>
            <w:bookmarkStart w:id="0" w:name="_GoBack"/>
            <w:bookmarkEnd w:id="0"/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1E" w:rsidRDefault="0063321E" w:rsidP="00B70884">
      <w:r>
        <w:separator/>
      </w:r>
    </w:p>
  </w:endnote>
  <w:endnote w:type="continuationSeparator" w:id="0">
    <w:p w:rsidR="0063321E" w:rsidRDefault="0063321E" w:rsidP="00B7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1E" w:rsidRDefault="0063321E" w:rsidP="00B70884">
      <w:r>
        <w:separator/>
      </w:r>
    </w:p>
  </w:footnote>
  <w:footnote w:type="continuationSeparator" w:id="0">
    <w:p w:rsidR="0063321E" w:rsidRDefault="0063321E" w:rsidP="00B7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250398"/>
    <w:rsid w:val="00276075"/>
    <w:rsid w:val="00295E2A"/>
    <w:rsid w:val="002C3441"/>
    <w:rsid w:val="004F4912"/>
    <w:rsid w:val="0063321E"/>
    <w:rsid w:val="006E1650"/>
    <w:rsid w:val="007E184C"/>
    <w:rsid w:val="00AC3F74"/>
    <w:rsid w:val="00AD221D"/>
    <w:rsid w:val="00B1761A"/>
    <w:rsid w:val="00B70884"/>
    <w:rsid w:val="00B954CE"/>
    <w:rsid w:val="00C257DA"/>
    <w:rsid w:val="00CD227B"/>
    <w:rsid w:val="00F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2</cp:revision>
  <dcterms:created xsi:type="dcterms:W3CDTF">2014-08-29T11:08:00Z</dcterms:created>
  <dcterms:modified xsi:type="dcterms:W3CDTF">2014-08-29T11:08:00Z</dcterms:modified>
</cp:coreProperties>
</file>